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53" w:rsidRPr="00A32653" w:rsidRDefault="00A32653" w:rsidP="00A32653">
      <w:pPr>
        <w:jc w:val="right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32653">
        <w:rPr>
          <w:rFonts w:ascii="Times New Roman" w:eastAsiaTheme="minorHAnsi" w:hAnsi="Times New Roman"/>
          <w:b/>
          <w:noProof/>
          <w:sz w:val="24"/>
          <w:szCs w:val="24"/>
        </w:rPr>
        <w:t>Załącznik</w:t>
      </w:r>
      <w:r>
        <w:rPr>
          <w:rFonts w:ascii="Times New Roman" w:eastAsiaTheme="minorHAnsi" w:hAnsi="Times New Roman"/>
          <w:b/>
          <w:noProof/>
          <w:sz w:val="24"/>
          <w:szCs w:val="24"/>
        </w:rPr>
        <w:t xml:space="preserve"> nr </w:t>
      </w:r>
      <w:r w:rsidR="009510D9">
        <w:rPr>
          <w:rFonts w:ascii="Times New Roman" w:eastAsiaTheme="minorHAnsi" w:hAnsi="Times New Roman"/>
          <w:b/>
          <w:noProof/>
          <w:sz w:val="24"/>
          <w:szCs w:val="24"/>
        </w:rPr>
        <w:t>6</w:t>
      </w:r>
      <w:bookmarkStart w:id="0" w:name="_GoBack"/>
      <w:bookmarkEnd w:id="0"/>
    </w:p>
    <w:p w:rsidR="002B258C" w:rsidRPr="002B258C" w:rsidRDefault="002B258C" w:rsidP="00A32653">
      <w:pPr>
        <w:jc w:val="center"/>
        <w:rPr>
          <w:rFonts w:asciiTheme="minorHAnsi" w:eastAsiaTheme="minorHAnsi" w:hAnsiTheme="minorHAnsi" w:cstheme="minorBidi"/>
          <w:b/>
          <w:i/>
          <w:noProof/>
          <w:sz w:val="24"/>
          <w:szCs w:val="24"/>
        </w:rPr>
      </w:pPr>
      <w:r w:rsidRPr="002B258C">
        <w:rPr>
          <w:rFonts w:asciiTheme="minorHAnsi" w:eastAsiaTheme="minorHAnsi" w:hAnsiTheme="minorHAnsi" w:cstheme="minorBidi"/>
          <w:b/>
          <w:i/>
          <w:noProof/>
          <w:sz w:val="24"/>
          <w:szCs w:val="24"/>
        </w:rPr>
        <w:t>Klauzula informacyjna</w:t>
      </w:r>
    </w:p>
    <w:p w:rsidR="002B258C" w:rsidRPr="002B258C" w:rsidRDefault="002B258C" w:rsidP="00A32653">
      <w:pPr>
        <w:spacing w:after="0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2B258C">
        <w:rPr>
          <w:rFonts w:ascii="Times New Roman" w:eastAsiaTheme="minorHAnsi" w:hAnsi="Times New Roman"/>
          <w:noProof/>
          <w:sz w:val="24"/>
          <w:szCs w:val="24"/>
        </w:rPr>
        <w:t xml:space="preserve">Zgodnie z art. 13 ogólnego rozporządzenia o ochronie danych osobowych z dnia 27 kwietnia 2016 r. (Dz.Urz.UE L119 z 04.05.2016.) </w:t>
      </w:r>
      <w:r w:rsidRPr="002B258C">
        <w:rPr>
          <w:rFonts w:ascii="Times New Roman" w:eastAsiaTheme="minorHAnsi" w:hAnsi="Times New Roman"/>
          <w:i/>
          <w:noProof/>
          <w:sz w:val="20"/>
          <w:szCs w:val="20"/>
        </w:rPr>
        <w:t xml:space="preserve"> </w:t>
      </w:r>
      <w:r w:rsidRPr="002B258C">
        <w:rPr>
          <w:rFonts w:ascii="Times New Roman" w:eastAsiaTheme="minorHAnsi" w:hAnsi="Times New Roman"/>
          <w:noProof/>
          <w:sz w:val="24"/>
          <w:szCs w:val="24"/>
        </w:rPr>
        <w:t xml:space="preserve">informuję, że: </w:t>
      </w:r>
    </w:p>
    <w:p w:rsidR="002B258C" w:rsidRPr="00A32653" w:rsidRDefault="002B258C" w:rsidP="002B258C">
      <w:pPr>
        <w:spacing w:after="0"/>
        <w:contextualSpacing/>
        <w:jc w:val="both"/>
        <w:rPr>
          <w:rFonts w:ascii="Times New Roman" w:hAnsi="Times New Roman"/>
          <w:noProof/>
          <w:sz w:val="16"/>
          <w:szCs w:val="16"/>
        </w:rPr>
      </w:pPr>
    </w:p>
    <w:p w:rsidR="002B258C" w:rsidRPr="002B7A8B" w:rsidRDefault="00E00A81" w:rsidP="00A326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258C" w:rsidRPr="002B7A8B">
        <w:rPr>
          <w:rFonts w:ascii="Times New Roman" w:hAnsi="Times New Roman" w:cs="Times New Roman"/>
        </w:rPr>
        <w:t>dministratorem danych osobowych jest Zamawiający: Miejski Zakład Komunikacji Sp. z o.o. w Bolesławcu z siedzibą w Bolesławcu przy ul. Modłowej 8, wpisany do rejestru przedsiębiorców Krajowego Rejestru Sądowego przez Sąd Rejonowy dla Wrocławia – Fabrycznej we Wrocławiu IX Wydział Gospodarczy Krajowego Rejestru Sądowego pod numerem KRS 0000055780, NIP 612-000-45-06. Możesz się z Nami kontaktować poprzez numer telefonu</w:t>
      </w:r>
      <w:r w:rsidR="002B258C" w:rsidRPr="002B7A8B">
        <w:rPr>
          <w:rFonts w:ascii="Times New Roman" w:hAnsi="Times New Roman" w:cs="Times New Roman"/>
          <w:b/>
        </w:rPr>
        <w:t xml:space="preserve"> </w:t>
      </w:r>
      <w:r w:rsidR="002B258C" w:rsidRPr="002B7A8B">
        <w:rPr>
          <w:rFonts w:ascii="Times New Roman" w:hAnsi="Times New Roman" w:cs="Times New Roman"/>
        </w:rPr>
        <w:t>75 732 8160</w:t>
      </w:r>
      <w:r w:rsidR="002B258C" w:rsidRPr="002B7A8B">
        <w:rPr>
          <w:rFonts w:ascii="Times New Roman" w:hAnsi="Times New Roman" w:cs="Times New Roman"/>
          <w:b/>
        </w:rPr>
        <w:t xml:space="preserve"> </w:t>
      </w:r>
      <w:r w:rsidR="002B258C" w:rsidRPr="002B7A8B">
        <w:rPr>
          <w:rFonts w:ascii="Times New Roman" w:hAnsi="Times New Roman" w:cs="Times New Roman"/>
        </w:rPr>
        <w:t>lub adres email:</w:t>
      </w:r>
      <w:r w:rsidR="002B258C" w:rsidRPr="002B7A8B">
        <w:rPr>
          <w:rFonts w:ascii="Times New Roman" w:hAnsi="Times New Roman" w:cs="Times New Roman"/>
          <w:b/>
        </w:rPr>
        <w:t xml:space="preserve"> </w:t>
      </w:r>
      <w:hyperlink r:id="rId5" w:history="1">
        <w:r w:rsidR="002B258C" w:rsidRPr="002B7A8B">
          <w:rPr>
            <w:rFonts w:ascii="Times New Roman" w:hAnsi="Times New Roman" w:cs="Times New Roman"/>
            <w:color w:val="0563C1" w:themeColor="hyperlink"/>
            <w:u w:val="single"/>
          </w:rPr>
          <w:t>sekretariat@mzk.boleslawiec.pl</w:t>
        </w:r>
      </w:hyperlink>
      <w:r w:rsidR="00A44EE7">
        <w:rPr>
          <w:rFonts w:ascii="Times New Roman" w:hAnsi="Times New Roman" w:cs="Times New Roman"/>
        </w:rPr>
        <w:t>;</w:t>
      </w:r>
    </w:p>
    <w:p w:rsidR="002B258C" w:rsidRPr="002B7A8B" w:rsidRDefault="00E00A81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>k</w:t>
      </w:r>
      <w:r w:rsidR="002B258C" w:rsidRPr="002B7A8B">
        <w:rPr>
          <w:rFonts w:ascii="Times New Roman" w:eastAsiaTheme="minorHAnsi" w:hAnsi="Times New Roman"/>
          <w:noProof/>
          <w:sz w:val="24"/>
          <w:szCs w:val="24"/>
        </w:rPr>
        <w:t xml:space="preserve">ontakt z </w:t>
      </w:r>
      <w:r w:rsidR="002B258C" w:rsidRPr="002B258C">
        <w:rPr>
          <w:rFonts w:ascii="Times New Roman" w:eastAsiaTheme="minorHAnsi" w:hAnsi="Times New Roman"/>
          <w:noProof/>
          <w:sz w:val="24"/>
          <w:szCs w:val="24"/>
        </w:rPr>
        <w:t>inspektorem danych osobowych pod 75 732 8163</w:t>
      </w:r>
      <w:r w:rsidR="002B7A8B" w:rsidRPr="002B7A8B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="002B258C" w:rsidRPr="002B258C">
        <w:rPr>
          <w:rFonts w:ascii="Times New Roman" w:eastAsiaTheme="minorHAnsi" w:hAnsi="Times New Roman"/>
          <w:noProof/>
          <w:sz w:val="24"/>
          <w:szCs w:val="24"/>
        </w:rPr>
        <w:t xml:space="preserve">bądź adresem e-mail: </w:t>
      </w:r>
      <w:hyperlink r:id="rId6" w:history="1">
        <w:r w:rsidR="002B258C" w:rsidRPr="002B7A8B">
          <w:rPr>
            <w:rFonts w:ascii="Times New Roman" w:eastAsiaTheme="minorHAnsi" w:hAnsi="Times New Roman"/>
            <w:noProof/>
            <w:color w:val="0563C1" w:themeColor="hyperlink"/>
            <w:sz w:val="24"/>
            <w:szCs w:val="24"/>
            <w:u w:val="single"/>
          </w:rPr>
          <w:t>inspektor@mzk.boleslawiec.pl</w:t>
        </w:r>
      </w:hyperlink>
      <w:r w:rsidR="00A44EE7">
        <w:rPr>
          <w:rFonts w:ascii="Times New Roman" w:eastAsiaTheme="minorHAnsi" w:hAnsi="Times New Roman"/>
          <w:noProof/>
          <w:color w:val="0563C1" w:themeColor="hyperlink"/>
          <w:sz w:val="24"/>
          <w:szCs w:val="24"/>
          <w:u w:val="single"/>
        </w:rPr>
        <w:t>;</w:t>
      </w:r>
    </w:p>
    <w:p w:rsidR="005227F0" w:rsidRDefault="002B258C" w:rsidP="00A326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B7A8B">
        <w:rPr>
          <w:rFonts w:ascii="Times New Roman" w:hAnsi="Times New Roman" w:cs="Times New Roman"/>
        </w:rPr>
        <w:t xml:space="preserve">dane osobowe przetwarzane </w:t>
      </w:r>
      <w:r w:rsidR="005227F0">
        <w:rPr>
          <w:rFonts w:ascii="Times New Roman" w:hAnsi="Times New Roman" w:cs="Times New Roman"/>
        </w:rPr>
        <w:t>przetwarzane będą w celu realizacji umowy – na podstawie Art. 6 ust. 1 lit. b i c  ogólnego rozporządzenia o ochronie danych osobowych z dnia 27 kwietnia 2016 r. w celu związanym z postępowaniem o ud</w:t>
      </w:r>
      <w:r w:rsidR="00A44EE7">
        <w:rPr>
          <w:rFonts w:ascii="Times New Roman" w:hAnsi="Times New Roman" w:cs="Times New Roman"/>
        </w:rPr>
        <w:t>zielenie zamówienia publicznego;</w:t>
      </w:r>
    </w:p>
    <w:p w:rsidR="002B258C" w:rsidRDefault="002B258C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227F0">
        <w:rPr>
          <w:rFonts w:ascii="Times New Roman" w:hAnsi="Times New Roman"/>
          <w:noProof/>
          <w:sz w:val="24"/>
          <w:szCs w:val="24"/>
        </w:rPr>
        <w:t>dane osobowe mogą zostać ujawnione osobom lub podmiotom, którym udostępniona zostanie dokumentacja po</w:t>
      </w:r>
      <w:r w:rsidR="00C237EB">
        <w:rPr>
          <w:rFonts w:ascii="Times New Roman" w:hAnsi="Times New Roman"/>
          <w:noProof/>
          <w:sz w:val="24"/>
          <w:szCs w:val="24"/>
        </w:rPr>
        <w:t>stępowania</w:t>
      </w:r>
      <w:r w:rsidRPr="005227F0">
        <w:rPr>
          <w:rFonts w:ascii="Times New Roman" w:hAnsi="Times New Roman"/>
          <w:noProof/>
          <w:sz w:val="24"/>
          <w:szCs w:val="24"/>
        </w:rPr>
        <w:t>;</w:t>
      </w:r>
    </w:p>
    <w:p w:rsidR="00A32653" w:rsidRDefault="00A32653" w:rsidP="00A32653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2B258C" w:rsidRDefault="002B258C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227F0">
        <w:rPr>
          <w:rFonts w:ascii="Times New Roman" w:hAnsi="Times New Roman"/>
          <w:noProof/>
          <w:sz w:val="24"/>
          <w:szCs w:val="24"/>
        </w:rPr>
        <w:t>dane będą przetwarzane przez okres 4 lat</w:t>
      </w:r>
      <w:r w:rsidR="005227F0">
        <w:rPr>
          <w:rFonts w:ascii="Times New Roman" w:hAnsi="Times New Roman"/>
          <w:noProof/>
          <w:sz w:val="24"/>
          <w:szCs w:val="24"/>
        </w:rPr>
        <w:t xml:space="preserve"> </w:t>
      </w:r>
      <w:r w:rsidRPr="005227F0">
        <w:rPr>
          <w:rFonts w:ascii="Times New Roman" w:hAnsi="Times New Roman"/>
          <w:noProof/>
          <w:sz w:val="24"/>
          <w:szCs w:val="24"/>
        </w:rPr>
        <w:t>od dnia zakończenia postępowania o udzielenie zamówienia, a jeżeli czas trwania umowy przekracza 4 lata,</w:t>
      </w:r>
      <w:r w:rsidR="005227F0">
        <w:rPr>
          <w:rFonts w:ascii="Times New Roman" w:hAnsi="Times New Roman"/>
          <w:noProof/>
          <w:sz w:val="24"/>
          <w:szCs w:val="24"/>
        </w:rPr>
        <w:t xml:space="preserve"> </w:t>
      </w:r>
      <w:r w:rsidRPr="005227F0">
        <w:rPr>
          <w:rFonts w:ascii="Times New Roman" w:hAnsi="Times New Roman"/>
          <w:noProof/>
          <w:sz w:val="24"/>
          <w:szCs w:val="24"/>
        </w:rPr>
        <w:t>okres przechowywania obejmuje cały czas trwania umowy, a następnie przez okres wynikający z innych</w:t>
      </w:r>
      <w:r w:rsidR="005227F0">
        <w:rPr>
          <w:rFonts w:ascii="Times New Roman" w:hAnsi="Times New Roman"/>
          <w:noProof/>
          <w:sz w:val="24"/>
          <w:szCs w:val="24"/>
        </w:rPr>
        <w:t xml:space="preserve"> </w:t>
      </w:r>
      <w:r w:rsidRPr="005227F0">
        <w:rPr>
          <w:rFonts w:ascii="Times New Roman" w:hAnsi="Times New Roman"/>
          <w:noProof/>
          <w:sz w:val="24"/>
          <w:szCs w:val="24"/>
        </w:rPr>
        <w:t>obowiązujących Z</w:t>
      </w:r>
      <w:r w:rsidR="00A44EE7">
        <w:rPr>
          <w:rFonts w:ascii="Times New Roman" w:hAnsi="Times New Roman"/>
          <w:noProof/>
          <w:sz w:val="24"/>
          <w:szCs w:val="24"/>
        </w:rPr>
        <w:t>amawiającego przepisów prawnych;</w:t>
      </w:r>
    </w:p>
    <w:p w:rsidR="00A32653" w:rsidRDefault="00A32653" w:rsidP="00A32653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227F0" w:rsidRPr="005227F0" w:rsidRDefault="002B258C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227F0">
        <w:rPr>
          <w:rFonts w:ascii="Times New Roman" w:hAnsi="Times New Roman"/>
          <w:noProof/>
          <w:sz w:val="24"/>
          <w:szCs w:val="24"/>
        </w:rPr>
        <w:t>osoba, której dane Zamawiający będzie przetwarzać ma prawo do:</w:t>
      </w:r>
    </w:p>
    <w:p w:rsidR="002B258C" w:rsidRPr="002B7A8B" w:rsidRDefault="002B258C" w:rsidP="00A3265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>-  dostępu do swoich danych osob</w:t>
      </w:r>
      <w:r w:rsidR="00447C33">
        <w:rPr>
          <w:rFonts w:ascii="Times New Roman" w:hAnsi="Times New Roman"/>
          <w:noProof/>
          <w:sz w:val="24"/>
          <w:szCs w:val="24"/>
        </w:rPr>
        <w:t>owych (na podstawie art. 15 rozporządzenia</w:t>
      </w:r>
      <w:r w:rsidRPr="002B7A8B">
        <w:rPr>
          <w:rFonts w:ascii="Times New Roman" w:hAnsi="Times New Roman"/>
          <w:noProof/>
          <w:sz w:val="24"/>
          <w:szCs w:val="24"/>
        </w:rPr>
        <w:t xml:space="preserve">), </w:t>
      </w:r>
    </w:p>
    <w:p w:rsidR="002B258C" w:rsidRPr="002B7A8B" w:rsidRDefault="002B258C" w:rsidP="00A32653">
      <w:pPr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sprostowania swoich danych osobowych (na podstawie art. 16 </w:t>
      </w:r>
      <w:r w:rsidR="00447C33">
        <w:rPr>
          <w:rFonts w:ascii="Times New Roman" w:hAnsi="Times New Roman"/>
          <w:noProof/>
          <w:sz w:val="24"/>
          <w:szCs w:val="24"/>
        </w:rPr>
        <w:t>rozporządzenie</w:t>
      </w:r>
      <w:r w:rsidRPr="002B7A8B">
        <w:rPr>
          <w:rFonts w:ascii="Times New Roman" w:hAnsi="Times New Roman"/>
          <w:noProof/>
          <w:sz w:val="24"/>
          <w:szCs w:val="24"/>
        </w:rPr>
        <w:t>), z zastrzeżeniem, że  skorzystanie z tego prawa nie może skutkować zmianą wyniku postępowania o udzielenie przedmiotowego zamówienia ani zmianą postanowień niniejszej umowy w zakresie niezgodnym z ustawą Pzp,</w:t>
      </w:r>
    </w:p>
    <w:p w:rsidR="002B258C" w:rsidRPr="002B7A8B" w:rsidRDefault="002B258C" w:rsidP="00A32653">
      <w:pPr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żądania od administratora ograniczenia przetwarzania danych osobowych z zastrzeżeniem przypadków, o których mowa  w art. 18 ust. 2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>,</w:t>
      </w:r>
    </w:p>
    <w:p w:rsidR="00A32653" w:rsidRDefault="002B258C" w:rsidP="00A32653">
      <w:pPr>
        <w:spacing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wniesienia skargi do organu nadzorczego, jeżeli przetwarzanie danych osobowych narusza przepisy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="00A44EE7">
        <w:rPr>
          <w:rFonts w:ascii="Times New Roman" w:hAnsi="Times New Roman"/>
          <w:noProof/>
          <w:sz w:val="24"/>
          <w:szCs w:val="24"/>
        </w:rPr>
        <w:t>;</w:t>
      </w:r>
    </w:p>
    <w:p w:rsidR="002B258C" w:rsidRPr="005227F0" w:rsidRDefault="002B258C" w:rsidP="00A326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27F0">
        <w:rPr>
          <w:rFonts w:ascii="Times New Roman" w:hAnsi="Times New Roman" w:cs="Times New Roman"/>
        </w:rPr>
        <w:t xml:space="preserve"> osoba, której dane Zamawiający będzie przetwarzać nie przysługuje prawo do:</w:t>
      </w:r>
    </w:p>
    <w:p w:rsidR="002B258C" w:rsidRPr="002B7A8B" w:rsidRDefault="002B258C" w:rsidP="00A32653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usunuęcia danych osobowych ( w związku z art. 17 ust. 3 lit b, d lub e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>)</w:t>
      </w:r>
    </w:p>
    <w:p w:rsidR="002B258C" w:rsidRPr="002B7A8B" w:rsidRDefault="002B258C" w:rsidP="00A32653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przenoszenia danych osobowych, o których mowa w art. 20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>,</w:t>
      </w:r>
    </w:p>
    <w:p w:rsidR="00A32653" w:rsidRDefault="002B258C" w:rsidP="00A32653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sprzeciwu wobec przetwarzania danych osobowych (na podstawie art. 21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 xml:space="preserve">), gdyż podstawą prawną przetwarzania przekazanych Zamawiającemu danych osobowych jest art. 6 lit b i c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="00A44EE7">
        <w:rPr>
          <w:rFonts w:ascii="Times New Roman" w:hAnsi="Times New Roman"/>
          <w:noProof/>
          <w:sz w:val="24"/>
          <w:szCs w:val="24"/>
        </w:rPr>
        <w:t>;</w:t>
      </w:r>
    </w:p>
    <w:p w:rsidR="00447C33" w:rsidRPr="00447C33" w:rsidRDefault="002B258C" w:rsidP="00447C3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</w:rPr>
      </w:pPr>
      <w:r w:rsidRPr="005227F0">
        <w:rPr>
          <w:rFonts w:ascii="Times New Roman" w:hAnsi="Times New Roman" w:cs="Times New Roman"/>
        </w:rPr>
        <w:t>obowiązek przekazania Zamawiającemu danych osobowych jest wymogiem ustawowym określonym w przepisach ustawy Pzp, związanym z udziałem w postępowaniu o udzielenie zamówienia publicz</w:t>
      </w:r>
      <w:r w:rsidR="00A32653">
        <w:rPr>
          <w:rFonts w:ascii="Times New Roman" w:hAnsi="Times New Roman" w:cs="Times New Roman"/>
        </w:rPr>
        <w:t>nego</w:t>
      </w:r>
      <w:r w:rsidR="00A44EE7">
        <w:rPr>
          <w:rFonts w:ascii="Times New Roman" w:hAnsi="Times New Roman" w:cs="Times New Roman"/>
        </w:rPr>
        <w:t>;</w:t>
      </w:r>
    </w:p>
    <w:p w:rsidR="00447C33" w:rsidRPr="00447C33" w:rsidRDefault="00447C33" w:rsidP="00447C3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2B258C" w:rsidRPr="00A32653" w:rsidRDefault="002B258C" w:rsidP="00447C3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</w:rPr>
      </w:pPr>
      <w:r w:rsidRPr="00A32653">
        <w:rPr>
          <w:rFonts w:ascii="Times New Roman" w:hAnsi="Times New Roman" w:cs="Times New Roman"/>
        </w:rPr>
        <w:t>dane osobowe nie podlegają zautomatyzowanemu podejmowaniu decyzji w tym profilowaniu.</w:t>
      </w:r>
    </w:p>
    <w:sectPr w:rsidR="002B258C" w:rsidRPr="00A32653" w:rsidSect="00447C3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61E"/>
    <w:multiLevelType w:val="hybridMultilevel"/>
    <w:tmpl w:val="997EE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C19D6"/>
    <w:multiLevelType w:val="hybridMultilevel"/>
    <w:tmpl w:val="078A7A9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6A6908F4"/>
    <w:multiLevelType w:val="hybridMultilevel"/>
    <w:tmpl w:val="632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3771"/>
    <w:multiLevelType w:val="hybridMultilevel"/>
    <w:tmpl w:val="644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C"/>
    <w:rsid w:val="002B258C"/>
    <w:rsid w:val="002B7A8B"/>
    <w:rsid w:val="00447C33"/>
    <w:rsid w:val="005227F0"/>
    <w:rsid w:val="009510D9"/>
    <w:rsid w:val="00A32653"/>
    <w:rsid w:val="00A44EE7"/>
    <w:rsid w:val="00C237EB"/>
    <w:rsid w:val="00E00A81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1F06-8475-4651-852E-F1AA1B17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258C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zk.boleslawiec.pl" TargetMode="External"/><Relationship Id="rId5" Type="http://schemas.openxmlformats.org/officeDocument/2006/relationships/hyperlink" Target="mailto:sekretariat@mz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2021-10-22T09:27:00Z</cp:lastPrinted>
  <dcterms:created xsi:type="dcterms:W3CDTF">2019-10-01T10:11:00Z</dcterms:created>
  <dcterms:modified xsi:type="dcterms:W3CDTF">2021-10-22T09:27:00Z</dcterms:modified>
</cp:coreProperties>
</file>